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CF" w:rsidRPr="00702185" w:rsidRDefault="00286DCF" w:rsidP="00702185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702185">
        <w:rPr>
          <w:rFonts w:ascii="Times New Roman" w:hAnsi="Times New Roman" w:cs="Times New Roman"/>
          <w:b/>
          <w:bCs/>
        </w:rPr>
        <w:t>T.C.</w:t>
      </w:r>
    </w:p>
    <w:p w:rsidR="00286DCF" w:rsidRPr="00702185" w:rsidRDefault="00286DCF" w:rsidP="00702185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702185">
        <w:rPr>
          <w:rFonts w:ascii="Times New Roman" w:hAnsi="Times New Roman" w:cs="Times New Roman"/>
          <w:b/>
          <w:bCs/>
        </w:rPr>
        <w:t>MİLLİ EĞİTİM BAKANLIĞI</w:t>
      </w:r>
    </w:p>
    <w:p w:rsidR="00286DCF" w:rsidRPr="00702185" w:rsidRDefault="00286DCF" w:rsidP="00716909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286DCF" w:rsidRDefault="00286DCF" w:rsidP="00702185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16909" w:rsidTr="007169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KODU</w:t>
            </w:r>
          </w:p>
        </w:tc>
      </w:tr>
      <w:tr w:rsidR="00716909" w:rsidTr="007169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909" w:rsidRDefault="00716909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eastAsia="Times New Roman"/>
                <w:b/>
              </w:rPr>
              <w:t>2.02.02.01.007</w:t>
            </w:r>
          </w:p>
        </w:tc>
      </w:tr>
    </w:tbl>
    <w:p w:rsidR="00716909" w:rsidRPr="00702185" w:rsidRDefault="00716909" w:rsidP="00702185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6DCF" w:rsidRPr="00702185" w:rsidRDefault="00286DCF" w:rsidP="00702185">
      <w:pPr>
        <w:pStyle w:val="ListeParagraf1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caps/>
          <w:sz w:val="24"/>
          <w:szCs w:val="24"/>
        </w:rPr>
        <w:t>Etkinliğin adı:</w:t>
      </w:r>
    </w:p>
    <w:p w:rsidR="00286DCF" w:rsidRPr="00702185" w:rsidRDefault="00286DCF" w:rsidP="00702185">
      <w:pPr>
        <w:pStyle w:val="ListParagraph1"/>
        <w:spacing w:after="60" w:line="23" w:lineRule="atLeast"/>
        <w:ind w:left="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Oyun ve Fiziki Etkinlikler Kursu</w:t>
      </w:r>
    </w:p>
    <w:p w:rsidR="00286DCF" w:rsidRPr="00702185" w:rsidRDefault="00286DCF" w:rsidP="00702185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ETKİNLİĞİN AMACI:</w:t>
      </w:r>
    </w:p>
    <w:p w:rsidR="00286DCF" w:rsidRPr="00702185" w:rsidRDefault="00286DCF" w:rsidP="00702185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Oyun ve Fiziki Etkinlik Öğretim Programının genel yapısı ve içeriğini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Fiziksel Eğitim Kartlarının (FEK) eğitime ve öğrenmeye katkısını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uygulamasındaki denge kavramları ve etkin hareket becerilerinin uygulanması ile ilgili eğitsel oyunları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uygulamasındaki koordinasyon kavramlarını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uygulamasındaki çeviklik kavramlarının olduğu etkin becerileri uygular.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uygulamasındaki ölçme değerlendirme çalışmalarını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Oyun ve fiziki etkinlik programı uygulama kılavuzunu bilir.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kartlarındaki hücum oyunlarını kavrar.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vurma ve yakalama oyunlarını kavrar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geleneksel oyunlar ve dans ediyorum temalarını kavrar.</w:t>
      </w:r>
    </w:p>
    <w:p w:rsidR="00286DCF" w:rsidRPr="00702185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file ve raket oyunlarını kavrar.</w:t>
      </w:r>
    </w:p>
    <w:p w:rsidR="00286DCF" w:rsidRDefault="00286DCF" w:rsidP="00702185">
      <w:pPr>
        <w:pStyle w:val="ListeParagraf"/>
        <w:numPr>
          <w:ilvl w:val="0"/>
          <w:numId w:val="8"/>
        </w:numPr>
        <w:spacing w:before="0" w:beforeAutospacing="0" w:after="60" w:afterAutospacing="0" w:line="23" w:lineRule="atLeast"/>
      </w:pPr>
      <w:r w:rsidRPr="00702185">
        <w:t>FEK ölçme ve değerlendirme çalışmalarını bilir.</w:t>
      </w:r>
    </w:p>
    <w:p w:rsidR="00286DCF" w:rsidRPr="00702185" w:rsidRDefault="00286DCF" w:rsidP="00702185">
      <w:pPr>
        <w:pStyle w:val="ListeParagraf"/>
        <w:spacing w:before="0" w:beforeAutospacing="0" w:after="60" w:afterAutospacing="0" w:line="23" w:lineRule="atLeast"/>
        <w:ind w:left="360"/>
      </w:pPr>
    </w:p>
    <w:p w:rsidR="00286DCF" w:rsidRPr="00702185" w:rsidRDefault="00286DCF" w:rsidP="00702185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286DCF" w:rsidRPr="00702185" w:rsidRDefault="00286DCF" w:rsidP="00702185">
      <w:pPr>
        <w:spacing w:after="60" w:line="23" w:lineRule="atLeast"/>
        <w:ind w:firstLine="502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Faaliyetin süresi 13 ders saatidir.</w:t>
      </w:r>
      <w:r w:rsidRPr="007021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86DCF" w:rsidRPr="00702185" w:rsidRDefault="00286DCF" w:rsidP="00702185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ETKİNLİĞİN HEDEF KİTLESİ:</w:t>
      </w:r>
    </w:p>
    <w:p w:rsidR="00286DCF" w:rsidRPr="00702185" w:rsidRDefault="00286DCF" w:rsidP="00702185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Bakanlığımıza bağlı ilkokullarda görev yapan öğretmenler.</w:t>
      </w:r>
    </w:p>
    <w:p w:rsidR="00286DCF" w:rsidRPr="00702185" w:rsidRDefault="00286DCF" w:rsidP="00702185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numPr>
          <w:ilvl w:val="0"/>
          <w:numId w:val="4"/>
        </w:numPr>
        <w:spacing w:after="60"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AÇIKLAMALAR: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t>Bu etkinlik,bakanlığımıza bağlı ilkokullarda görev yapan öğretmenlerin “Oyun ve Fiziki Etkinlikler” konusunda bilgi ve beceri kazandırmak amacıyla düzenlenmiştir.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t>Eğitim görevlileri olarak “Oyun ve Fiziki Etkinlikler”  konusunda uzman akademisyen ya da bu alanda hizmetiçi eğitimler veren uzman öğretmenler görevlendirilecektir.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t>Eğitim ortamı katılımcıların etkin iletişim kurabileceği biçimde düzenlenecektir.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lastRenderedPageBreak/>
        <w:t>Katılımcı sayısı dikkate alınarak ortamda gerekli ışık ve ses düzeni sağlanacaktır.</w:t>
      </w:r>
    </w:p>
    <w:p w:rsidR="00286DCF" w:rsidRPr="00702185" w:rsidRDefault="00286DCF" w:rsidP="00702185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2185">
        <w:rPr>
          <w:rFonts w:ascii="Times New Roman" w:hAnsi="Times New Roman" w:cs="Times New Roman"/>
          <w:noProof/>
          <w:sz w:val="24"/>
          <w:szCs w:val="24"/>
        </w:rPr>
        <w:t xml:space="preserve"> Katılımcı sayısı her eğitim ortamı için 45 kişiyi geçmeyecek şekilde oluşturulacaktır.</w:t>
      </w:r>
    </w:p>
    <w:p w:rsidR="00286DCF" w:rsidRPr="00702185" w:rsidRDefault="00286DCF" w:rsidP="00702185">
      <w:pPr>
        <w:pStyle w:val="ListeParagraf1"/>
        <w:numPr>
          <w:ilvl w:val="0"/>
          <w:numId w:val="8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Bu faaliyet sadece mahalli olarak düzenlenecektir.</w:t>
      </w:r>
    </w:p>
    <w:p w:rsidR="00286DCF" w:rsidRPr="001D597B" w:rsidRDefault="00286DCF" w:rsidP="001D597B">
      <w:pPr>
        <w:pStyle w:val="ListeParagraf"/>
        <w:numPr>
          <w:ilvl w:val="0"/>
          <w:numId w:val="28"/>
        </w:numPr>
        <w:spacing w:line="276" w:lineRule="auto"/>
        <w:jc w:val="both"/>
      </w:pPr>
      <w:r w:rsidRPr="00702185">
        <w:rPr>
          <w:noProof/>
        </w:rPr>
        <w:t>Faaliyetin başlangıcında katılımcıların hazır bulunuşluk düzeylerini ölçmek amacıyla 10 soruda</w:t>
      </w:r>
      <w:r w:rsidR="00107B51">
        <w:rPr>
          <w:noProof/>
        </w:rPr>
        <w:t xml:space="preserve">n oluşan ön </w:t>
      </w:r>
      <w:r w:rsidR="001D597B">
        <w:rPr>
          <w:noProof/>
        </w:rPr>
        <w:t xml:space="preserve">test </w:t>
      </w:r>
      <w:r w:rsidR="001D597B" w:rsidRPr="00107B51">
        <w:t>bitiminde</w:t>
      </w:r>
      <w:r w:rsidR="007055AF">
        <w:t xml:space="preserve"> ise </w:t>
      </w:r>
      <w:r w:rsidR="00107B51">
        <w:t xml:space="preserve"> 20 soruluk son test uygulanacak ve böylelikle faaliyetten elde edilen kazanımlar belirlenmiş olacaktır.</w:t>
      </w:r>
    </w:p>
    <w:p w:rsidR="00286DCF" w:rsidRPr="00702185" w:rsidRDefault="00286DCF" w:rsidP="00702185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ETKİNLİĞİN İÇERİĞİ:  </w:t>
      </w:r>
    </w:p>
    <w:p w:rsidR="00286DCF" w:rsidRPr="00702185" w:rsidRDefault="00286DCF" w:rsidP="00702185">
      <w:pPr>
        <w:tabs>
          <w:tab w:val="left" w:pos="3855"/>
        </w:tabs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218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8"/>
        <w:gridCol w:w="1310"/>
      </w:tblGrid>
      <w:tr w:rsidR="00286DCF" w:rsidRPr="00702185">
        <w:tc>
          <w:tcPr>
            <w:tcW w:w="7978" w:type="dxa"/>
          </w:tcPr>
          <w:p w:rsidR="00286DCF" w:rsidRPr="00702185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10" w:type="dxa"/>
          </w:tcPr>
          <w:p w:rsidR="00286DCF" w:rsidRPr="00702185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Süre(Saat)</w:t>
            </w:r>
          </w:p>
        </w:tc>
      </w:tr>
      <w:tr w:rsidR="00617EED" w:rsidRPr="00702185">
        <w:tc>
          <w:tcPr>
            <w:tcW w:w="7978" w:type="dxa"/>
          </w:tcPr>
          <w:p w:rsidR="00617EED" w:rsidRPr="00702185" w:rsidRDefault="00617EED" w:rsidP="00617EED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310" w:type="dxa"/>
          </w:tcPr>
          <w:p w:rsidR="00617EED" w:rsidRPr="00617EED" w:rsidRDefault="00617EED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</w:tcPr>
          <w:p w:rsidR="006402CE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 ve Fiziki Etkinlik Öğretim Programının Genel Yapısı ve İçerik Bilgisi Hakkında Genel Bilgi</w:t>
            </w: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6402CE" w:rsidRPr="006402CE" w:rsidRDefault="006402CE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Fiziksel Etkinlik Kartlarının (FEK)  Eğitime ve Öğrenmeye Nasıl Katkıda Bulunduğu ve FEK Okur-Yazarlığı</w:t>
            </w:r>
          </w:p>
        </w:tc>
        <w:tc>
          <w:tcPr>
            <w:tcW w:w="1310" w:type="dxa"/>
          </w:tcPr>
          <w:p w:rsidR="00286DCF" w:rsidRPr="00702185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6DCF" w:rsidRPr="007055AF" w:rsidRDefault="007055A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055A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</w:tr>
      <w:tr w:rsidR="00286DCF" w:rsidRPr="00702185">
        <w:tc>
          <w:tcPr>
            <w:tcW w:w="7978" w:type="dxa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(Sarı Kartlar) Uygulamasındaki Denge (Statik-Dinamik) Kavramlarının Olduğu Etkin Hareket Becerilerinin Uygulanması ve Konu ile İlgili Eğitsel Oyunlar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(Sarı Kartlar) Uygulamasındaki Koordinasyon Kavramlarının Olduğu Etkin Hareket Becerilerinin Uygulanması ve Konu ile İlgili Eğitsel Oyunlar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44922" w:rsidRPr="00702185" w:rsidTr="009A3934">
        <w:trPr>
          <w:trHeight w:val="948"/>
        </w:trPr>
        <w:tc>
          <w:tcPr>
            <w:tcW w:w="7978" w:type="dxa"/>
            <w:vAlign w:val="center"/>
          </w:tcPr>
          <w:p w:rsidR="00444922" w:rsidRPr="00702185" w:rsidRDefault="00444922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(sarı kartlar) uygulanmasındaki çeviklik kavramlarının olduğu etkin hareket becerilerinin uygulanması ve konu ile ilgili eğitsel oyunlar</w:t>
            </w:r>
          </w:p>
          <w:p w:rsidR="00444922" w:rsidRPr="00702185" w:rsidRDefault="00444922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(sarı kartlar) ölçme ve değerlendirme çalışmaları</w:t>
            </w:r>
          </w:p>
        </w:tc>
        <w:tc>
          <w:tcPr>
            <w:tcW w:w="1310" w:type="dxa"/>
            <w:vAlign w:val="center"/>
          </w:tcPr>
          <w:p w:rsidR="00444922" w:rsidRPr="00617EED" w:rsidRDefault="00444922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44922" w:rsidRPr="00617EED" w:rsidRDefault="00444922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 ve Fiziki Etkinlik Öğretim Programı uygulama kılavuzu tanımı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kartlarındaki hücum oyunlarının kavranması ve uygulama örnekleri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vurma ve yakalama oyunlarının kavranması ve uygulama örnekleri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geleneksel oyunlar ve dans ediyorum temalarının kavranması ve uygulama örnekleri</w:t>
            </w:r>
          </w:p>
        </w:tc>
        <w:tc>
          <w:tcPr>
            <w:tcW w:w="1310" w:type="dxa"/>
            <w:vAlign w:val="center"/>
          </w:tcPr>
          <w:p w:rsidR="00286DCF" w:rsidRPr="00617EED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EE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rPr>
          <w:trHeight w:val="454"/>
        </w:trPr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file ve raket oyunlarının kavranması ve uygulama örnekleri</w:t>
            </w:r>
          </w:p>
        </w:tc>
        <w:tc>
          <w:tcPr>
            <w:tcW w:w="1310" w:type="dxa"/>
            <w:vAlign w:val="center"/>
          </w:tcPr>
          <w:p w:rsidR="00286DCF" w:rsidRPr="006402CE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2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FEK (mor kartlar) ölçme ve değerlendirme çalışmaları</w:t>
            </w:r>
          </w:p>
        </w:tc>
        <w:tc>
          <w:tcPr>
            <w:tcW w:w="1310" w:type="dxa"/>
            <w:vAlign w:val="center"/>
          </w:tcPr>
          <w:p w:rsidR="00286DCF" w:rsidRPr="006402CE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2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286DCF" w:rsidRPr="006402CE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2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6DCF" w:rsidRPr="00702185">
        <w:tc>
          <w:tcPr>
            <w:tcW w:w="7978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286DCF" w:rsidRPr="00702185" w:rsidRDefault="00286DCF" w:rsidP="0070218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</w:tbl>
    <w:p w:rsidR="00286DCF" w:rsidRPr="00702185" w:rsidRDefault="00286DCF" w:rsidP="00702185">
      <w:pPr>
        <w:pStyle w:val="ListeParagraf"/>
        <w:widowControl w:val="0"/>
        <w:autoSpaceDE w:val="0"/>
        <w:autoSpaceDN w:val="0"/>
        <w:adjustRightInd w:val="0"/>
        <w:spacing w:before="0" w:beforeAutospacing="0" w:after="60" w:afterAutospacing="0" w:line="23" w:lineRule="atLeast"/>
        <w:rPr>
          <w:b/>
          <w:bCs/>
        </w:rPr>
      </w:pPr>
    </w:p>
    <w:p w:rsidR="00286DCF" w:rsidRPr="00702185" w:rsidRDefault="00286DCF" w:rsidP="00702185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60" w:afterAutospacing="0" w:line="23" w:lineRule="atLeast"/>
        <w:rPr>
          <w:b/>
          <w:bCs/>
        </w:rPr>
      </w:pPr>
      <w:r w:rsidRPr="00702185">
        <w:rPr>
          <w:b/>
          <w:bCs/>
        </w:rPr>
        <w:t>ÖĞRETİM YÖNTEM TEKNİK VE STRATEJİLERİ</w:t>
      </w:r>
    </w:p>
    <w:p w:rsidR="00286DCF" w:rsidRDefault="00286DCF" w:rsidP="00702185">
      <w:pPr>
        <w:numPr>
          <w:ilvl w:val="0"/>
          <w:numId w:val="25"/>
        </w:numPr>
        <w:autoSpaceDN w:val="0"/>
        <w:spacing w:after="60" w:line="23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286DCF" w:rsidRPr="00702185" w:rsidRDefault="00286DCF" w:rsidP="00702185">
      <w:pPr>
        <w:numPr>
          <w:ilvl w:val="0"/>
          <w:numId w:val="25"/>
        </w:numPr>
        <w:autoSpaceDN w:val="0"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286DCF" w:rsidRPr="00702185" w:rsidRDefault="00286DCF" w:rsidP="00702185">
      <w:pPr>
        <w:spacing w:after="60" w:line="23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pStyle w:val="ListeParagraf"/>
        <w:numPr>
          <w:ilvl w:val="0"/>
          <w:numId w:val="23"/>
        </w:numPr>
        <w:spacing w:before="0" w:beforeAutospacing="0" w:after="60" w:afterAutospacing="0" w:line="23" w:lineRule="atLeast"/>
      </w:pPr>
      <w:r w:rsidRPr="00702185">
        <w:rPr>
          <w:b/>
          <w:bCs/>
        </w:rPr>
        <w:t>ÖLÇME VE DEĞERLENDİRME</w:t>
      </w:r>
    </w:p>
    <w:p w:rsidR="00286DCF" w:rsidRPr="00702185" w:rsidRDefault="00286DCF" w:rsidP="00007663">
      <w:pPr>
        <w:numPr>
          <w:ilvl w:val="0"/>
          <w:numId w:val="26"/>
        </w:num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lastRenderedPageBreak/>
        <w:t xml:space="preserve">Kursiyerlerin başarısını değerlendirmek amacıyla, </w:t>
      </w:r>
      <w:r w:rsidR="001D597B">
        <w:rPr>
          <w:rFonts w:ascii="Times New Roman" w:hAnsi="Times New Roman" w:cs="Times New Roman"/>
          <w:sz w:val="24"/>
          <w:szCs w:val="24"/>
        </w:rPr>
        <w:t xml:space="preserve">en az </w:t>
      </w:r>
      <w:r w:rsidRPr="00702185">
        <w:rPr>
          <w:rFonts w:ascii="Times New Roman" w:hAnsi="Times New Roman" w:cs="Times New Roman"/>
          <w:sz w:val="24"/>
          <w:szCs w:val="24"/>
        </w:rPr>
        <w:t xml:space="preserve">20 sorudan oluşan ve tüm konuları kapsayan çoktan seçmeli test sınavı yapılacak, </w:t>
      </w:r>
      <w:r w:rsidR="00007663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702185">
        <w:rPr>
          <w:rFonts w:ascii="Times New Roman" w:hAnsi="Times New Roman" w:cs="Times New Roman"/>
          <w:sz w:val="24"/>
          <w:szCs w:val="24"/>
        </w:rPr>
        <w:t xml:space="preserve"> ve üzeri not alanlar başarılı sayılacaktır. </w:t>
      </w:r>
    </w:p>
    <w:p w:rsidR="00286DCF" w:rsidRPr="00702185" w:rsidRDefault="00286DCF" w:rsidP="00702185">
      <w:pPr>
        <w:numPr>
          <w:ilvl w:val="0"/>
          <w:numId w:val="26"/>
        </w:num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02185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7055AF">
        <w:rPr>
          <w:rFonts w:ascii="Times New Roman" w:hAnsi="Times New Roman" w:cs="Times New Roman"/>
          <w:sz w:val="24"/>
          <w:szCs w:val="24"/>
        </w:rPr>
        <w:t>e-</w:t>
      </w:r>
      <w:r w:rsidRPr="00702185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286DCF" w:rsidRPr="00702185" w:rsidRDefault="00286DCF" w:rsidP="00702185">
      <w:p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86DCF" w:rsidRPr="00702185" w:rsidRDefault="00286DCF" w:rsidP="00702185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286DCF" w:rsidRPr="00702185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2761B"/>
    <w:multiLevelType w:val="hybridMultilevel"/>
    <w:tmpl w:val="61349AB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B3ED4"/>
    <w:multiLevelType w:val="hybridMultilevel"/>
    <w:tmpl w:val="2CE82380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AD31B1B"/>
    <w:multiLevelType w:val="hybridMultilevel"/>
    <w:tmpl w:val="1DD499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FA11078"/>
    <w:multiLevelType w:val="hybridMultilevel"/>
    <w:tmpl w:val="159EC2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3"/>
  </w:num>
  <w:num w:numId="3">
    <w:abstractNumId w:val="10"/>
  </w:num>
  <w:num w:numId="4">
    <w:abstractNumId w:val="16"/>
  </w:num>
  <w:num w:numId="5">
    <w:abstractNumId w:val="1"/>
  </w:num>
  <w:num w:numId="6">
    <w:abstractNumId w:val="22"/>
  </w:num>
  <w:num w:numId="7">
    <w:abstractNumId w:val="9"/>
  </w:num>
  <w:num w:numId="8">
    <w:abstractNumId w:val="21"/>
  </w:num>
  <w:num w:numId="9">
    <w:abstractNumId w:val="20"/>
  </w:num>
  <w:num w:numId="10">
    <w:abstractNumId w:val="8"/>
  </w:num>
  <w:num w:numId="11">
    <w:abstractNumId w:val="6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7"/>
  </w:num>
  <w:num w:numId="20">
    <w:abstractNumId w:val="19"/>
  </w:num>
  <w:num w:numId="21">
    <w:abstractNumId w:val="23"/>
  </w:num>
  <w:num w:numId="22">
    <w:abstractNumId w:val="0"/>
  </w:num>
  <w:num w:numId="2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0"/>
  </w:num>
  <w:num w:numId="26">
    <w:abstractNumId w:val="14"/>
  </w:num>
  <w:num w:numId="2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6212C"/>
    <w:rsid w:val="00007663"/>
    <w:rsid w:val="00047BA0"/>
    <w:rsid w:val="00054DB9"/>
    <w:rsid w:val="00055ED1"/>
    <w:rsid w:val="00060D92"/>
    <w:rsid w:val="00061A60"/>
    <w:rsid w:val="0008166C"/>
    <w:rsid w:val="00081B92"/>
    <w:rsid w:val="000847B8"/>
    <w:rsid w:val="00085D87"/>
    <w:rsid w:val="000A73C3"/>
    <w:rsid w:val="000B1FE0"/>
    <w:rsid w:val="000E5DF6"/>
    <w:rsid w:val="00107B51"/>
    <w:rsid w:val="0014187B"/>
    <w:rsid w:val="00151E7E"/>
    <w:rsid w:val="00190017"/>
    <w:rsid w:val="00191EB1"/>
    <w:rsid w:val="001B7A1B"/>
    <w:rsid w:val="001D597B"/>
    <w:rsid w:val="0021075C"/>
    <w:rsid w:val="00212B46"/>
    <w:rsid w:val="00231162"/>
    <w:rsid w:val="00231922"/>
    <w:rsid w:val="002412D5"/>
    <w:rsid w:val="002449E2"/>
    <w:rsid w:val="00275893"/>
    <w:rsid w:val="00276204"/>
    <w:rsid w:val="00285C7F"/>
    <w:rsid w:val="00286DCF"/>
    <w:rsid w:val="0028707E"/>
    <w:rsid w:val="002969F0"/>
    <w:rsid w:val="002B5282"/>
    <w:rsid w:val="002D3609"/>
    <w:rsid w:val="002E2C48"/>
    <w:rsid w:val="002F24CB"/>
    <w:rsid w:val="003000F6"/>
    <w:rsid w:val="00304498"/>
    <w:rsid w:val="00342697"/>
    <w:rsid w:val="003734A0"/>
    <w:rsid w:val="00383110"/>
    <w:rsid w:val="003B2E21"/>
    <w:rsid w:val="003B4C3C"/>
    <w:rsid w:val="003D723E"/>
    <w:rsid w:val="003E3508"/>
    <w:rsid w:val="003E3E13"/>
    <w:rsid w:val="003E76FA"/>
    <w:rsid w:val="00405F5B"/>
    <w:rsid w:val="00406B36"/>
    <w:rsid w:val="0042080E"/>
    <w:rsid w:val="00444922"/>
    <w:rsid w:val="00447A97"/>
    <w:rsid w:val="0048175A"/>
    <w:rsid w:val="004D0D92"/>
    <w:rsid w:val="004D6FC5"/>
    <w:rsid w:val="00547C40"/>
    <w:rsid w:val="00580B6F"/>
    <w:rsid w:val="005B0B83"/>
    <w:rsid w:val="005B35A1"/>
    <w:rsid w:val="005C3F1C"/>
    <w:rsid w:val="005D34AA"/>
    <w:rsid w:val="005E259B"/>
    <w:rsid w:val="005E72FA"/>
    <w:rsid w:val="00602808"/>
    <w:rsid w:val="00610FD9"/>
    <w:rsid w:val="00617EED"/>
    <w:rsid w:val="006402CE"/>
    <w:rsid w:val="00643B35"/>
    <w:rsid w:val="0064738E"/>
    <w:rsid w:val="006542AA"/>
    <w:rsid w:val="00661641"/>
    <w:rsid w:val="00665434"/>
    <w:rsid w:val="00670A1C"/>
    <w:rsid w:val="00693803"/>
    <w:rsid w:val="00693BC0"/>
    <w:rsid w:val="006B477B"/>
    <w:rsid w:val="006B47D1"/>
    <w:rsid w:val="006C2667"/>
    <w:rsid w:val="006C69AB"/>
    <w:rsid w:val="00702185"/>
    <w:rsid w:val="007055AF"/>
    <w:rsid w:val="007128A1"/>
    <w:rsid w:val="00716909"/>
    <w:rsid w:val="00732F52"/>
    <w:rsid w:val="007404A9"/>
    <w:rsid w:val="0075685B"/>
    <w:rsid w:val="007574E1"/>
    <w:rsid w:val="007A29B8"/>
    <w:rsid w:val="007A612E"/>
    <w:rsid w:val="007B2DE9"/>
    <w:rsid w:val="007B6C50"/>
    <w:rsid w:val="007E4D7E"/>
    <w:rsid w:val="00805A03"/>
    <w:rsid w:val="00843B8D"/>
    <w:rsid w:val="00844209"/>
    <w:rsid w:val="00855AF3"/>
    <w:rsid w:val="0086212C"/>
    <w:rsid w:val="008853CB"/>
    <w:rsid w:val="00891075"/>
    <w:rsid w:val="008A5B54"/>
    <w:rsid w:val="008E6FD3"/>
    <w:rsid w:val="008F14FC"/>
    <w:rsid w:val="008F44D1"/>
    <w:rsid w:val="009043E1"/>
    <w:rsid w:val="009309F5"/>
    <w:rsid w:val="0093716C"/>
    <w:rsid w:val="00942140"/>
    <w:rsid w:val="00946AE1"/>
    <w:rsid w:val="00960EDE"/>
    <w:rsid w:val="00961543"/>
    <w:rsid w:val="00984530"/>
    <w:rsid w:val="009B167C"/>
    <w:rsid w:val="009E5086"/>
    <w:rsid w:val="00A10F63"/>
    <w:rsid w:val="00A524BB"/>
    <w:rsid w:val="00A83454"/>
    <w:rsid w:val="00A83605"/>
    <w:rsid w:val="00AA2622"/>
    <w:rsid w:val="00AC0DE6"/>
    <w:rsid w:val="00AC5606"/>
    <w:rsid w:val="00AD69BD"/>
    <w:rsid w:val="00AE3100"/>
    <w:rsid w:val="00AF0D37"/>
    <w:rsid w:val="00B22170"/>
    <w:rsid w:val="00B34CED"/>
    <w:rsid w:val="00B4381D"/>
    <w:rsid w:val="00B86F56"/>
    <w:rsid w:val="00BA6229"/>
    <w:rsid w:val="00BA62B5"/>
    <w:rsid w:val="00BD71D8"/>
    <w:rsid w:val="00BF1CAF"/>
    <w:rsid w:val="00BF283A"/>
    <w:rsid w:val="00BF51EA"/>
    <w:rsid w:val="00C23388"/>
    <w:rsid w:val="00C50728"/>
    <w:rsid w:val="00C64F58"/>
    <w:rsid w:val="00C6795D"/>
    <w:rsid w:val="00C8236F"/>
    <w:rsid w:val="00C90806"/>
    <w:rsid w:val="00CC1004"/>
    <w:rsid w:val="00CC2C7E"/>
    <w:rsid w:val="00CD3E98"/>
    <w:rsid w:val="00D0176D"/>
    <w:rsid w:val="00D3174F"/>
    <w:rsid w:val="00D46D2F"/>
    <w:rsid w:val="00D578E6"/>
    <w:rsid w:val="00D57CAD"/>
    <w:rsid w:val="00D95C9E"/>
    <w:rsid w:val="00DA02F3"/>
    <w:rsid w:val="00DD1CCB"/>
    <w:rsid w:val="00DF6480"/>
    <w:rsid w:val="00E05AAB"/>
    <w:rsid w:val="00E178F3"/>
    <w:rsid w:val="00E2151F"/>
    <w:rsid w:val="00E619C3"/>
    <w:rsid w:val="00E67BAF"/>
    <w:rsid w:val="00E73A19"/>
    <w:rsid w:val="00E75C37"/>
    <w:rsid w:val="00E97B55"/>
    <w:rsid w:val="00EA46C4"/>
    <w:rsid w:val="00EB685F"/>
    <w:rsid w:val="00EF162B"/>
    <w:rsid w:val="00EF71F0"/>
    <w:rsid w:val="00EF7FEA"/>
    <w:rsid w:val="00F31547"/>
    <w:rsid w:val="00F622EF"/>
    <w:rsid w:val="00FA0F3E"/>
    <w:rsid w:val="00FD4669"/>
    <w:rsid w:val="00FE15A7"/>
    <w:rsid w:val="00FE3949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84E455-E169-46C0-9288-4F0A913C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693803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693803"/>
    <w:rPr>
      <w:rFonts w:ascii="Cambria" w:hAnsi="Cambria" w:cs="Cambria"/>
      <w:b/>
      <w:bCs/>
      <w:sz w:val="26"/>
      <w:szCs w:val="26"/>
      <w:lang w:val="tr-TR" w:eastAsia="tr-TR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rsid w:val="00E05AAB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69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uiPriority w:val="99"/>
    <w:rsid w:val="00693803"/>
    <w:pPr>
      <w:spacing w:after="0" w:line="240" w:lineRule="auto"/>
      <w:ind w:left="720"/>
    </w:pPr>
    <w:rPr>
      <w:lang w:eastAsia="tr-TR"/>
    </w:rPr>
  </w:style>
  <w:style w:type="paragraph" w:customStyle="1" w:styleId="nospacing">
    <w:name w:val="nospacing"/>
    <w:basedOn w:val="Normal"/>
    <w:uiPriority w:val="99"/>
    <w:rsid w:val="0069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8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14</cp:revision>
  <dcterms:created xsi:type="dcterms:W3CDTF">2015-08-24T07:39:00Z</dcterms:created>
  <dcterms:modified xsi:type="dcterms:W3CDTF">2022-06-08T08:51:00Z</dcterms:modified>
</cp:coreProperties>
</file>